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561BE" w14:textId="77777777" w:rsidR="009E7234" w:rsidRDefault="009E7234">
      <w:pPr>
        <w:rPr>
          <w:lang w:val="en-US"/>
        </w:rPr>
      </w:pPr>
    </w:p>
    <w:p w14:paraId="6463B64C" w14:textId="77777777" w:rsidR="009E7234" w:rsidRDefault="009E7234">
      <w:pPr>
        <w:rPr>
          <w:lang w:val="en-US"/>
        </w:rPr>
      </w:pPr>
    </w:p>
    <w:p w14:paraId="4B33DC4E" w14:textId="6B5AEDA8" w:rsidR="009E7234" w:rsidRDefault="009E7234">
      <w:pPr>
        <w:rPr>
          <w:rFonts w:ascii="Comic Sans MS" w:hAnsi="Comic Sans MS"/>
          <w:sz w:val="28"/>
          <w:szCs w:val="28"/>
          <w:u w:val="single"/>
          <w:lang w:val="en-US"/>
        </w:rPr>
      </w:pPr>
      <w:r w:rsidRPr="009E7234">
        <w:rPr>
          <w:rFonts w:ascii="Comic Sans MS" w:hAnsi="Comic Sans MS"/>
          <w:sz w:val="28"/>
          <w:szCs w:val="28"/>
          <w:u w:val="single"/>
          <w:lang w:val="en-US"/>
        </w:rPr>
        <w:t xml:space="preserve">SEND at </w:t>
      </w:r>
      <w:proofErr w:type="spellStart"/>
      <w:r w:rsidRPr="009E7234">
        <w:rPr>
          <w:rFonts w:ascii="Comic Sans MS" w:hAnsi="Comic Sans MS"/>
          <w:sz w:val="28"/>
          <w:szCs w:val="28"/>
          <w:u w:val="single"/>
          <w:lang w:val="en-US"/>
        </w:rPr>
        <w:t>Charmouth</w:t>
      </w:r>
      <w:proofErr w:type="spellEnd"/>
      <w:r w:rsidRPr="009E7234">
        <w:rPr>
          <w:rFonts w:ascii="Comic Sans MS" w:hAnsi="Comic Sans MS"/>
          <w:sz w:val="28"/>
          <w:szCs w:val="28"/>
          <w:u w:val="single"/>
          <w:lang w:val="en-US"/>
        </w:rPr>
        <w:t xml:space="preserve"> Primary School</w:t>
      </w:r>
    </w:p>
    <w:p w14:paraId="1F976AF0" w14:textId="77777777" w:rsidR="009E7234" w:rsidRPr="006B2982" w:rsidRDefault="009E7234">
      <w:pPr>
        <w:rPr>
          <w:rFonts w:ascii="Comic Sans MS" w:hAnsi="Comic Sans MS"/>
          <w:b/>
          <w:sz w:val="24"/>
          <w:szCs w:val="24"/>
          <w:lang w:val="en-US"/>
        </w:rPr>
      </w:pPr>
      <w:r w:rsidRPr="006B2982">
        <w:rPr>
          <w:rFonts w:ascii="Comic Sans MS" w:hAnsi="Comic Sans MS"/>
          <w:b/>
          <w:sz w:val="24"/>
          <w:szCs w:val="24"/>
          <w:lang w:val="en-US"/>
        </w:rPr>
        <w:t>Vision:</w:t>
      </w:r>
    </w:p>
    <w:p w14:paraId="0EEE416C" w14:textId="77777777" w:rsidR="006B2982" w:rsidRPr="006B2982" w:rsidRDefault="009E7234">
      <w:pPr>
        <w:rPr>
          <w:rFonts w:ascii="Comic Sans MS" w:hAnsi="Comic Sans MS"/>
          <w:i/>
          <w:iCs/>
          <w:sz w:val="24"/>
          <w:szCs w:val="24"/>
        </w:rPr>
      </w:pPr>
      <w:r w:rsidRPr="006B2982">
        <w:rPr>
          <w:rFonts w:ascii="Comic Sans MS" w:hAnsi="Comic Sans MS"/>
          <w:sz w:val="24"/>
          <w:szCs w:val="24"/>
          <w:lang w:val="en-US"/>
        </w:rPr>
        <w:t xml:space="preserve">At </w:t>
      </w:r>
      <w:proofErr w:type="spellStart"/>
      <w:r w:rsidRPr="006B2982">
        <w:rPr>
          <w:rFonts w:ascii="Comic Sans MS" w:hAnsi="Comic Sans MS"/>
          <w:sz w:val="24"/>
          <w:szCs w:val="24"/>
          <w:lang w:val="en-US"/>
        </w:rPr>
        <w:t>Charmouth</w:t>
      </w:r>
      <w:proofErr w:type="spellEnd"/>
      <w:r w:rsidRPr="006B2982">
        <w:rPr>
          <w:rFonts w:ascii="Comic Sans MS" w:hAnsi="Comic Sans MS"/>
          <w:sz w:val="24"/>
          <w:szCs w:val="24"/>
          <w:lang w:val="en-US"/>
        </w:rPr>
        <w:t xml:space="preserve">, we </w:t>
      </w:r>
      <w:r w:rsidRPr="006B2982">
        <w:rPr>
          <w:rFonts w:ascii="Comic Sans MS" w:hAnsi="Comic Sans MS"/>
          <w:sz w:val="24"/>
          <w:szCs w:val="24"/>
        </w:rPr>
        <w:t>embrace the fact that every child is different and, therefore, the educational needs of every child are different.</w:t>
      </w:r>
      <w:r w:rsidR="006B2982" w:rsidRPr="006B2982">
        <w:rPr>
          <w:rFonts w:ascii="Comic Sans MS" w:hAnsi="Comic Sans MS"/>
          <w:sz w:val="24"/>
          <w:szCs w:val="24"/>
        </w:rPr>
        <w:t xml:space="preserve"> </w:t>
      </w:r>
      <w:r w:rsidR="006B2982" w:rsidRPr="006B2982">
        <w:rPr>
          <w:rFonts w:ascii="Comic Sans MS" w:hAnsi="Comic Sans MS"/>
          <w:iCs/>
          <w:sz w:val="24"/>
          <w:szCs w:val="24"/>
        </w:rPr>
        <w:t>The well-being and development of each child underpins all that we do.</w:t>
      </w:r>
      <w:r w:rsidRPr="006B2982">
        <w:rPr>
          <w:rFonts w:ascii="Comic Sans MS" w:hAnsi="Comic Sans MS"/>
          <w:sz w:val="24"/>
          <w:szCs w:val="24"/>
        </w:rPr>
        <w:t xml:space="preserve"> </w:t>
      </w:r>
      <w:r w:rsidRPr="006B2982">
        <w:rPr>
          <w:rFonts w:ascii="Comic Sans MS" w:hAnsi="Comic Sans MS"/>
          <w:iCs/>
          <w:sz w:val="24"/>
          <w:szCs w:val="24"/>
        </w:rPr>
        <w:t>Our aim is to develop children into confident and resilient learners</w:t>
      </w:r>
      <w:r w:rsidRPr="006B2982">
        <w:rPr>
          <w:rFonts w:ascii="Comic Sans MS" w:hAnsi="Comic Sans MS"/>
          <w:i/>
          <w:iCs/>
          <w:sz w:val="24"/>
          <w:szCs w:val="24"/>
        </w:rPr>
        <w:t xml:space="preserve">. </w:t>
      </w:r>
    </w:p>
    <w:p w14:paraId="6550839B" w14:textId="5B754C6B" w:rsidR="009E7234" w:rsidRDefault="006B2982">
      <w:pPr>
        <w:rPr>
          <w:rFonts w:ascii="Comic Sans MS" w:hAnsi="Comic Sans MS"/>
          <w:sz w:val="24"/>
          <w:szCs w:val="24"/>
        </w:rPr>
      </w:pPr>
      <w:r>
        <w:rPr>
          <w:rFonts w:ascii="Comic Sans MS" w:hAnsi="Comic Sans MS"/>
          <w:sz w:val="24"/>
          <w:szCs w:val="24"/>
        </w:rPr>
        <w:t>Our goal is to provide p</w:t>
      </w:r>
      <w:r w:rsidR="009E7234" w:rsidRPr="006B2982">
        <w:rPr>
          <w:rFonts w:ascii="Comic Sans MS" w:hAnsi="Comic Sans MS"/>
          <w:sz w:val="24"/>
          <w:szCs w:val="24"/>
        </w:rPr>
        <w:t xml:space="preserve">upils with high quality teaching </w:t>
      </w:r>
      <w:r>
        <w:rPr>
          <w:rFonts w:ascii="Comic Sans MS" w:hAnsi="Comic Sans MS"/>
          <w:sz w:val="24"/>
          <w:szCs w:val="24"/>
        </w:rPr>
        <w:t>that promotes e</w:t>
      </w:r>
      <w:r w:rsidR="00434406">
        <w:rPr>
          <w:rFonts w:ascii="Comic Sans MS" w:hAnsi="Comic Sans MS"/>
          <w:sz w:val="24"/>
          <w:szCs w:val="24"/>
        </w:rPr>
        <w:t>q</w:t>
      </w:r>
      <w:bookmarkStart w:id="0" w:name="_GoBack"/>
      <w:bookmarkEnd w:id="0"/>
      <w:r>
        <w:rPr>
          <w:rFonts w:ascii="Comic Sans MS" w:hAnsi="Comic Sans MS"/>
          <w:sz w:val="24"/>
          <w:szCs w:val="24"/>
        </w:rPr>
        <w:t xml:space="preserve">uity and is </w:t>
      </w:r>
      <w:r w:rsidR="009E7234" w:rsidRPr="006B2982">
        <w:rPr>
          <w:rFonts w:ascii="Comic Sans MS" w:hAnsi="Comic Sans MS"/>
          <w:sz w:val="24"/>
          <w:szCs w:val="24"/>
        </w:rPr>
        <w:t xml:space="preserve">adapted to suit the diverse needs of all. We strive to be an inclusive school and offer a range of provisions to support children with additional needs to help them achieve, flourish and become respectful members of our community, making good progress regardless of their starting point. </w:t>
      </w:r>
    </w:p>
    <w:p w14:paraId="5CD5B410" w14:textId="77777777" w:rsidR="006B2982" w:rsidRPr="006B2982" w:rsidRDefault="006B2982">
      <w:pPr>
        <w:rPr>
          <w:rFonts w:ascii="Comic Sans MS" w:hAnsi="Comic Sans MS"/>
          <w:b/>
          <w:sz w:val="24"/>
          <w:szCs w:val="24"/>
          <w:lang w:val="en-US"/>
        </w:rPr>
      </w:pPr>
      <w:r w:rsidRPr="006B2982">
        <w:rPr>
          <w:rFonts w:ascii="Comic Sans MS" w:hAnsi="Comic Sans MS"/>
          <w:b/>
          <w:sz w:val="24"/>
          <w:szCs w:val="24"/>
          <w:lang w:val="en-US"/>
        </w:rPr>
        <w:t>Intent:</w:t>
      </w:r>
    </w:p>
    <w:p w14:paraId="376EE871" w14:textId="77777777" w:rsidR="007622D0" w:rsidRDefault="007622D0">
      <w:pPr>
        <w:rPr>
          <w:rFonts w:ascii="Comic Sans MS" w:hAnsi="Comic Sans MS" w:cs="Calibri"/>
          <w:bCs/>
          <w:color w:val="000000"/>
          <w:sz w:val="24"/>
          <w:szCs w:val="24"/>
          <w:shd w:val="clear" w:color="auto" w:fill="FFFFFF"/>
        </w:rPr>
      </w:pPr>
      <w:r w:rsidRPr="007622D0">
        <w:rPr>
          <w:rFonts w:ascii="Comic Sans MS" w:hAnsi="Comic Sans MS" w:cs="Calibri"/>
          <w:bCs/>
          <w:color w:val="000000"/>
          <w:sz w:val="24"/>
          <w:szCs w:val="24"/>
          <w:shd w:val="clear" w:color="auto" w:fill="FFFFFF"/>
        </w:rPr>
        <w:t xml:space="preserve">At Charmouth, we value all pupils. We believe that our pupils with Special Educational Needs and Disabilities (SEND) have an equal right to an education that enables them to develop fully. Through high quality assess, plan, do &amp; review procedures, we aim to: </w:t>
      </w:r>
    </w:p>
    <w:p w14:paraId="5D6F0AA2" w14:textId="4079CD45" w:rsidR="007622D0" w:rsidRDefault="007622D0">
      <w:pPr>
        <w:rPr>
          <w:rFonts w:ascii="Comic Sans MS" w:hAnsi="Comic Sans MS" w:cs="Calibri"/>
          <w:bCs/>
          <w:color w:val="000000"/>
          <w:sz w:val="24"/>
          <w:szCs w:val="24"/>
          <w:shd w:val="clear" w:color="auto" w:fill="FFFFFF"/>
        </w:rPr>
      </w:pPr>
      <w:r w:rsidRPr="007622D0">
        <w:rPr>
          <w:rFonts w:ascii="Segoe UI Symbol" w:hAnsi="Segoe UI Symbol" w:cs="Segoe UI Symbol"/>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Provide early identification of SEND</w:t>
      </w:r>
      <w:r>
        <w:rPr>
          <w:rFonts w:ascii="Comic Sans MS" w:hAnsi="Comic Sans MS" w:cs="Calibri"/>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w:t>
      </w:r>
    </w:p>
    <w:p w14:paraId="470EB0CF" w14:textId="774F83A2" w:rsidR="007622D0" w:rsidRDefault="007622D0">
      <w:pPr>
        <w:rPr>
          <w:rFonts w:ascii="Comic Sans MS" w:hAnsi="Comic Sans MS" w:cs="Calibri"/>
          <w:bCs/>
          <w:color w:val="000000"/>
          <w:sz w:val="24"/>
          <w:szCs w:val="24"/>
          <w:shd w:val="clear" w:color="auto" w:fill="FFFFFF"/>
        </w:rPr>
      </w:pPr>
      <w:r w:rsidRPr="007622D0">
        <w:rPr>
          <w:rFonts w:ascii="Segoe UI Symbol" w:hAnsi="Segoe UI Symbol" w:cs="Segoe UI Symbol"/>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Ensure all children have access to a broad, balanced and ambitious curriculum through quality-first, inclusive teaching</w:t>
      </w:r>
      <w:r>
        <w:rPr>
          <w:rFonts w:ascii="Comic Sans MS" w:hAnsi="Comic Sans MS" w:cs="Calibri"/>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w:t>
      </w:r>
    </w:p>
    <w:p w14:paraId="17FD5D16" w14:textId="6CD660E1" w:rsidR="007622D0" w:rsidRDefault="007622D0">
      <w:pPr>
        <w:rPr>
          <w:rFonts w:ascii="Comic Sans MS" w:hAnsi="Comic Sans MS" w:cs="Calibri"/>
          <w:bCs/>
          <w:color w:val="000000"/>
          <w:sz w:val="24"/>
          <w:szCs w:val="24"/>
          <w:shd w:val="clear" w:color="auto" w:fill="FFFFFF"/>
        </w:rPr>
      </w:pPr>
      <w:r w:rsidRPr="007622D0">
        <w:rPr>
          <w:rFonts w:ascii="Segoe UI Symbol" w:hAnsi="Segoe UI Symbol" w:cs="Segoe UI Symbol"/>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Minimise barriers to participation in </w:t>
      </w:r>
      <w:r>
        <w:rPr>
          <w:rFonts w:ascii="Comic Sans MS" w:hAnsi="Comic Sans MS" w:cs="Calibri"/>
          <w:bCs/>
          <w:color w:val="000000"/>
          <w:sz w:val="24"/>
          <w:szCs w:val="24"/>
          <w:shd w:val="clear" w:color="auto" w:fill="FFFFFF"/>
        </w:rPr>
        <w:t xml:space="preserve">all </w:t>
      </w:r>
      <w:r w:rsidRPr="007622D0">
        <w:rPr>
          <w:rFonts w:ascii="Comic Sans MS" w:hAnsi="Comic Sans MS" w:cs="Calibri"/>
          <w:bCs/>
          <w:color w:val="000000"/>
          <w:sz w:val="24"/>
          <w:szCs w:val="24"/>
          <w:shd w:val="clear" w:color="auto" w:fill="FFFFFF"/>
        </w:rPr>
        <w:t>school life</w:t>
      </w:r>
      <w:r>
        <w:rPr>
          <w:rFonts w:ascii="Comic Sans MS" w:hAnsi="Comic Sans MS" w:cs="Calibri"/>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w:t>
      </w:r>
    </w:p>
    <w:p w14:paraId="1642B690" w14:textId="4093454D" w:rsidR="007622D0" w:rsidRDefault="007622D0">
      <w:pPr>
        <w:rPr>
          <w:rFonts w:ascii="Comic Sans MS" w:hAnsi="Comic Sans MS" w:cs="Calibri"/>
          <w:bCs/>
          <w:color w:val="000000"/>
          <w:sz w:val="24"/>
          <w:szCs w:val="24"/>
          <w:shd w:val="clear" w:color="auto" w:fill="FFFFFF"/>
        </w:rPr>
      </w:pPr>
      <w:r w:rsidRPr="007622D0">
        <w:rPr>
          <w:rFonts w:ascii="Segoe UI Symbol" w:hAnsi="Segoe UI Symbol" w:cs="Segoe UI Symbol"/>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Nurture and support the relationship between </w:t>
      </w:r>
      <w:r>
        <w:rPr>
          <w:rFonts w:ascii="Comic Sans MS" w:hAnsi="Comic Sans MS" w:cs="Calibri"/>
          <w:bCs/>
          <w:color w:val="000000"/>
          <w:sz w:val="24"/>
          <w:szCs w:val="24"/>
          <w:shd w:val="clear" w:color="auto" w:fill="FFFFFF"/>
        </w:rPr>
        <w:t>school staff</w:t>
      </w:r>
      <w:r w:rsidRPr="007622D0">
        <w:rPr>
          <w:rFonts w:ascii="Comic Sans MS" w:hAnsi="Comic Sans MS" w:cs="Calibri"/>
          <w:bCs/>
          <w:color w:val="000000"/>
          <w:sz w:val="24"/>
          <w:szCs w:val="24"/>
          <w:shd w:val="clear" w:color="auto" w:fill="FFFFFF"/>
        </w:rPr>
        <w:t xml:space="preserve"> and pupils through mutual respect</w:t>
      </w:r>
      <w:r>
        <w:rPr>
          <w:rFonts w:ascii="Comic Sans MS" w:hAnsi="Comic Sans MS" w:cs="Calibri"/>
          <w:bCs/>
          <w:color w:val="000000"/>
          <w:sz w:val="24"/>
          <w:szCs w:val="24"/>
          <w:shd w:val="clear" w:color="auto" w:fill="FFFFFF"/>
        </w:rPr>
        <w:t>.</w:t>
      </w:r>
    </w:p>
    <w:p w14:paraId="23658437" w14:textId="6561D533" w:rsidR="007622D0" w:rsidRDefault="007622D0">
      <w:pPr>
        <w:rPr>
          <w:rFonts w:ascii="Comic Sans MS" w:hAnsi="Comic Sans MS" w:cs="Calibri"/>
          <w:bCs/>
          <w:color w:val="000000"/>
          <w:sz w:val="24"/>
          <w:szCs w:val="24"/>
          <w:shd w:val="clear" w:color="auto" w:fill="FFFFFF"/>
        </w:rPr>
      </w:pPr>
      <w:r w:rsidRPr="007622D0">
        <w:rPr>
          <w:rFonts w:ascii="Segoe UI Symbol" w:hAnsi="Segoe UI Symbol" w:cs="Segoe UI Symbol"/>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Build positive partnerships between school and families as a key role in supporting the child</w:t>
      </w:r>
      <w:r>
        <w:rPr>
          <w:rFonts w:ascii="Comic Sans MS" w:hAnsi="Comic Sans MS" w:cs="Calibri"/>
          <w:bCs/>
          <w:color w:val="000000"/>
          <w:sz w:val="24"/>
          <w:szCs w:val="24"/>
          <w:shd w:val="clear" w:color="auto" w:fill="FFFFFF"/>
        </w:rPr>
        <w:t>.</w:t>
      </w:r>
    </w:p>
    <w:p w14:paraId="4A7F9EF2" w14:textId="5026F5F8" w:rsidR="007622D0" w:rsidRDefault="007622D0">
      <w:pPr>
        <w:rPr>
          <w:rFonts w:ascii="Comic Sans MS" w:hAnsi="Comic Sans MS" w:cs="Calibri"/>
          <w:bCs/>
          <w:color w:val="000000"/>
          <w:sz w:val="24"/>
          <w:szCs w:val="24"/>
          <w:shd w:val="clear" w:color="auto" w:fill="FFFFFF"/>
        </w:rPr>
      </w:pPr>
      <w:r w:rsidRPr="007622D0">
        <w:rPr>
          <w:rFonts w:ascii="Segoe UI Symbol" w:hAnsi="Segoe UI Symbol" w:cs="Segoe UI Symbol"/>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Develop children’s independence</w:t>
      </w:r>
      <w:r>
        <w:rPr>
          <w:rFonts w:ascii="Comic Sans MS" w:hAnsi="Comic Sans MS" w:cs="Calibri"/>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w:t>
      </w:r>
    </w:p>
    <w:p w14:paraId="5F98443B" w14:textId="7D9B76BC" w:rsidR="007622D0" w:rsidRDefault="007622D0">
      <w:pPr>
        <w:rPr>
          <w:rFonts w:ascii="Comic Sans MS" w:hAnsi="Comic Sans MS" w:cs="Calibri"/>
          <w:bCs/>
          <w:color w:val="000000"/>
          <w:sz w:val="24"/>
          <w:szCs w:val="24"/>
          <w:shd w:val="clear" w:color="auto" w:fill="FFFFFF"/>
        </w:rPr>
      </w:pPr>
      <w:r w:rsidRPr="007622D0">
        <w:rPr>
          <w:rFonts w:ascii="Segoe UI Symbol" w:hAnsi="Segoe UI Symbol" w:cs="Segoe UI Symbol"/>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Carefully map provision and review the impact that interventions are having on progress of all vulnerable learners</w:t>
      </w:r>
      <w:r>
        <w:rPr>
          <w:rFonts w:ascii="Comic Sans MS" w:hAnsi="Comic Sans MS" w:cs="Calibri"/>
          <w:bCs/>
          <w:color w:val="000000"/>
          <w:sz w:val="24"/>
          <w:szCs w:val="24"/>
          <w:shd w:val="clear" w:color="auto" w:fill="FFFFFF"/>
        </w:rPr>
        <w:t>.</w:t>
      </w:r>
    </w:p>
    <w:p w14:paraId="605EB052" w14:textId="367B94E8" w:rsidR="007622D0" w:rsidRDefault="007622D0">
      <w:pPr>
        <w:rPr>
          <w:rFonts w:ascii="Comic Sans MS" w:hAnsi="Comic Sans MS" w:cs="Calibri"/>
          <w:bCs/>
          <w:color w:val="000000"/>
          <w:sz w:val="24"/>
          <w:szCs w:val="24"/>
          <w:shd w:val="clear" w:color="auto" w:fill="FFFFFF"/>
        </w:rPr>
      </w:pPr>
      <w:r w:rsidRPr="007622D0">
        <w:rPr>
          <w:rFonts w:ascii="Segoe UI Symbol" w:hAnsi="Segoe UI Symbol" w:cs="Segoe UI Symbol"/>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Regularly monitor the progress of pupils and review outcomes</w:t>
      </w:r>
      <w:r>
        <w:rPr>
          <w:rFonts w:ascii="Comic Sans MS" w:hAnsi="Comic Sans MS" w:cs="Calibri"/>
          <w:bCs/>
          <w:color w:val="000000"/>
          <w:sz w:val="24"/>
          <w:szCs w:val="24"/>
          <w:shd w:val="clear" w:color="auto" w:fill="FFFFFF"/>
        </w:rPr>
        <w:t>.</w:t>
      </w:r>
    </w:p>
    <w:p w14:paraId="17232943" w14:textId="7FFF5FDC" w:rsidR="007622D0" w:rsidRDefault="007622D0">
      <w:pPr>
        <w:rPr>
          <w:rFonts w:ascii="Comic Sans MS" w:hAnsi="Comic Sans MS" w:cs="Calibri"/>
          <w:bCs/>
          <w:color w:val="000000"/>
          <w:sz w:val="24"/>
          <w:szCs w:val="24"/>
          <w:shd w:val="clear" w:color="auto" w:fill="FFFFFF"/>
        </w:rPr>
      </w:pPr>
      <w:r w:rsidRPr="007622D0">
        <w:rPr>
          <w:rFonts w:ascii="Segoe UI Symbol" w:hAnsi="Segoe UI Symbol" w:cs="Segoe UI Symbol"/>
          <w:bCs/>
          <w:color w:val="000000"/>
          <w:sz w:val="24"/>
          <w:szCs w:val="24"/>
          <w:shd w:val="clear" w:color="auto" w:fill="FFFFFF"/>
        </w:rPr>
        <w:lastRenderedPageBreak/>
        <w:t>❖</w:t>
      </w:r>
      <w:r w:rsidRPr="007622D0">
        <w:rPr>
          <w:rFonts w:ascii="Comic Sans MS" w:hAnsi="Comic Sans MS" w:cs="Calibri"/>
          <w:bCs/>
          <w:color w:val="000000"/>
          <w:sz w:val="24"/>
          <w:szCs w:val="24"/>
          <w:shd w:val="clear" w:color="auto" w:fill="FFFFFF"/>
        </w:rPr>
        <w:t xml:space="preserve"> Create SEN support plans </w:t>
      </w:r>
      <w:r>
        <w:rPr>
          <w:rFonts w:ascii="Comic Sans MS" w:hAnsi="Comic Sans MS" w:cs="Calibri"/>
          <w:bCs/>
          <w:color w:val="000000"/>
          <w:sz w:val="24"/>
          <w:szCs w:val="24"/>
          <w:shd w:val="clear" w:color="auto" w:fill="FFFFFF"/>
        </w:rPr>
        <w:t xml:space="preserve">with the child and family </w:t>
      </w:r>
      <w:r w:rsidRPr="007622D0">
        <w:rPr>
          <w:rFonts w:ascii="Comic Sans MS" w:hAnsi="Comic Sans MS" w:cs="Calibri"/>
          <w:bCs/>
          <w:color w:val="000000"/>
          <w:sz w:val="24"/>
          <w:szCs w:val="24"/>
          <w:shd w:val="clear" w:color="auto" w:fill="FFFFFF"/>
        </w:rPr>
        <w:t>that are tailored to the child’s needs</w:t>
      </w:r>
      <w:r>
        <w:rPr>
          <w:rFonts w:ascii="Comic Sans MS" w:hAnsi="Comic Sans MS" w:cs="Calibri"/>
          <w:bCs/>
          <w:color w:val="000000"/>
          <w:sz w:val="24"/>
          <w:szCs w:val="24"/>
          <w:shd w:val="clear" w:color="auto" w:fill="FFFFFF"/>
        </w:rPr>
        <w:t>.</w:t>
      </w:r>
    </w:p>
    <w:p w14:paraId="0C063EF3" w14:textId="77777777" w:rsidR="007622D0" w:rsidRDefault="007622D0">
      <w:pPr>
        <w:rPr>
          <w:rFonts w:ascii="Comic Sans MS" w:hAnsi="Comic Sans MS" w:cs="Calibri"/>
          <w:bCs/>
          <w:color w:val="000000"/>
          <w:sz w:val="24"/>
          <w:szCs w:val="24"/>
          <w:shd w:val="clear" w:color="auto" w:fill="FFFFFF"/>
        </w:rPr>
      </w:pPr>
      <w:r w:rsidRPr="007622D0">
        <w:rPr>
          <w:rFonts w:ascii="Segoe UI Symbol" w:hAnsi="Segoe UI Symbol" w:cs="Segoe UI Symbol"/>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Place the child at the centre of all discussions and decisions </w:t>
      </w:r>
    </w:p>
    <w:p w14:paraId="1806F1BE" w14:textId="63A99639" w:rsidR="007622D0" w:rsidRDefault="007622D0">
      <w:pPr>
        <w:rPr>
          <w:rFonts w:ascii="Comic Sans MS" w:hAnsi="Comic Sans MS" w:cs="Calibri"/>
          <w:bCs/>
          <w:color w:val="000000"/>
          <w:sz w:val="24"/>
          <w:szCs w:val="24"/>
          <w:shd w:val="clear" w:color="auto" w:fill="FFFFFF"/>
        </w:rPr>
      </w:pPr>
      <w:r w:rsidRPr="007622D0">
        <w:rPr>
          <w:rFonts w:ascii="Segoe UI Symbol" w:hAnsi="Segoe UI Symbol" w:cs="Segoe UI Symbol"/>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Work cooperatively with external agencies including the local authority to ensure a multi-professional approach</w:t>
      </w:r>
      <w:r>
        <w:rPr>
          <w:rFonts w:ascii="Comic Sans MS" w:hAnsi="Comic Sans MS" w:cs="Calibri"/>
          <w:bCs/>
          <w:color w:val="000000"/>
          <w:sz w:val="24"/>
          <w:szCs w:val="24"/>
          <w:shd w:val="clear" w:color="auto" w:fill="FFFFFF"/>
        </w:rPr>
        <w:t>.</w:t>
      </w:r>
    </w:p>
    <w:p w14:paraId="61481D51" w14:textId="50E656C0" w:rsidR="007622D0" w:rsidRDefault="007622D0">
      <w:pPr>
        <w:rPr>
          <w:rFonts w:ascii="Comic Sans MS" w:hAnsi="Comic Sans MS" w:cs="Calibri"/>
          <w:bCs/>
          <w:color w:val="000000"/>
          <w:sz w:val="24"/>
          <w:szCs w:val="24"/>
          <w:shd w:val="clear" w:color="auto" w:fill="FFFFFF"/>
        </w:rPr>
      </w:pPr>
      <w:r w:rsidRPr="007622D0">
        <w:rPr>
          <w:rFonts w:ascii="Segoe UI Symbol" w:hAnsi="Segoe UI Symbol" w:cs="Segoe UI Symbol"/>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Constantly develop the learning environment to meet the changing needs of pupils</w:t>
      </w:r>
      <w:r>
        <w:rPr>
          <w:rFonts w:ascii="Comic Sans MS" w:hAnsi="Comic Sans MS" w:cs="Calibri"/>
          <w:bCs/>
          <w:color w:val="000000"/>
          <w:sz w:val="24"/>
          <w:szCs w:val="24"/>
          <w:shd w:val="clear" w:color="auto" w:fill="FFFFFF"/>
        </w:rPr>
        <w:t>.</w:t>
      </w:r>
    </w:p>
    <w:p w14:paraId="6F191E53" w14:textId="5E7B3966" w:rsidR="007622D0" w:rsidRDefault="007622D0">
      <w:pPr>
        <w:rPr>
          <w:rFonts w:ascii="Comic Sans MS" w:hAnsi="Comic Sans MS" w:cs="Calibri"/>
          <w:bCs/>
          <w:color w:val="000000"/>
          <w:sz w:val="24"/>
          <w:szCs w:val="24"/>
          <w:shd w:val="clear" w:color="auto" w:fill="FFFFFF"/>
        </w:rPr>
      </w:pPr>
      <w:r w:rsidRPr="007622D0">
        <w:rPr>
          <w:rFonts w:ascii="Segoe UI Symbol" w:hAnsi="Segoe UI Symbol" w:cs="Segoe UI Symbol"/>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Provide relevant training to staff members supporting pupils with SEND</w:t>
      </w:r>
      <w:r>
        <w:rPr>
          <w:rFonts w:ascii="Comic Sans MS" w:hAnsi="Comic Sans MS" w:cs="Calibri"/>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w:t>
      </w:r>
    </w:p>
    <w:p w14:paraId="0D69B317" w14:textId="31AD3FF4" w:rsidR="009E7234" w:rsidRPr="007622D0" w:rsidRDefault="007622D0">
      <w:pPr>
        <w:rPr>
          <w:rFonts w:ascii="Comic Sans MS" w:hAnsi="Comic Sans MS" w:cs="Calibri"/>
          <w:bCs/>
          <w:color w:val="000000"/>
          <w:sz w:val="24"/>
          <w:szCs w:val="24"/>
          <w:shd w:val="clear" w:color="auto" w:fill="FFFFFF"/>
        </w:rPr>
      </w:pPr>
      <w:r w:rsidRPr="007622D0">
        <w:rPr>
          <w:rFonts w:ascii="Segoe UI Symbol" w:hAnsi="Segoe UI Symbol" w:cs="Segoe UI Symbol"/>
          <w:bCs/>
          <w:color w:val="000000"/>
          <w:sz w:val="24"/>
          <w:szCs w:val="24"/>
          <w:shd w:val="clear" w:color="auto" w:fill="FFFFFF"/>
        </w:rPr>
        <w:t>❖</w:t>
      </w:r>
      <w:r w:rsidRPr="007622D0">
        <w:rPr>
          <w:rFonts w:ascii="Comic Sans MS" w:hAnsi="Comic Sans MS" w:cs="Calibri"/>
          <w:bCs/>
          <w:color w:val="000000"/>
          <w:sz w:val="24"/>
          <w:szCs w:val="24"/>
          <w:shd w:val="clear" w:color="auto" w:fill="FFFFFF"/>
        </w:rPr>
        <w:t xml:space="preserve"> Have effective transition procedures to ensure continuity and support when moving through the school</w:t>
      </w:r>
      <w:r>
        <w:rPr>
          <w:rFonts w:ascii="Comic Sans MS" w:hAnsi="Comic Sans MS" w:cs="Calibri"/>
          <w:bCs/>
          <w:color w:val="000000"/>
          <w:sz w:val="24"/>
          <w:szCs w:val="24"/>
          <w:shd w:val="clear" w:color="auto" w:fill="FFFFFF"/>
        </w:rPr>
        <w:t>.</w:t>
      </w:r>
    </w:p>
    <w:p w14:paraId="2B0834B3" w14:textId="77777777" w:rsidR="009E7234" w:rsidRPr="009E7234" w:rsidRDefault="009E7234">
      <w:pPr>
        <w:rPr>
          <w:rFonts w:ascii="Comic Sans MS" w:hAnsi="Comic Sans MS"/>
          <w:sz w:val="28"/>
          <w:szCs w:val="28"/>
          <w:lang w:val="en-US"/>
        </w:rPr>
      </w:pPr>
    </w:p>
    <w:sectPr w:rsidR="009E7234" w:rsidRPr="009E723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EE46C" w14:textId="77777777" w:rsidR="009E7234" w:rsidRDefault="009E7234" w:rsidP="009E7234">
      <w:pPr>
        <w:spacing w:after="0" w:line="240" w:lineRule="auto"/>
      </w:pPr>
      <w:r>
        <w:separator/>
      </w:r>
    </w:p>
  </w:endnote>
  <w:endnote w:type="continuationSeparator" w:id="0">
    <w:p w14:paraId="30DDD16F" w14:textId="77777777" w:rsidR="009E7234" w:rsidRDefault="009E7234" w:rsidP="009E7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832A9B" w14:textId="77777777" w:rsidR="009E7234" w:rsidRDefault="009E7234" w:rsidP="009E7234">
      <w:pPr>
        <w:spacing w:after="0" w:line="240" w:lineRule="auto"/>
      </w:pPr>
      <w:r>
        <w:separator/>
      </w:r>
    </w:p>
  </w:footnote>
  <w:footnote w:type="continuationSeparator" w:id="0">
    <w:p w14:paraId="27150B1B" w14:textId="77777777" w:rsidR="009E7234" w:rsidRDefault="009E7234" w:rsidP="009E72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51A80" w14:textId="77777777" w:rsidR="009E7234" w:rsidRDefault="009E7234">
    <w:pPr>
      <w:pStyle w:val="Header"/>
    </w:pPr>
    <w:r>
      <w:rPr>
        <w:noProof/>
      </w:rPr>
      <w:drawing>
        <wp:anchor distT="0" distB="0" distL="114300" distR="114300" simplePos="0" relativeHeight="251659264" behindDoc="1" locked="0" layoutInCell="1" allowOverlap="1" wp14:anchorId="701237E0" wp14:editId="05F680AB">
          <wp:simplePos x="0" y="0"/>
          <wp:positionH relativeFrom="column">
            <wp:posOffset>4752975</wp:posOffset>
          </wp:positionH>
          <wp:positionV relativeFrom="paragraph">
            <wp:posOffset>-163830</wp:posOffset>
          </wp:positionV>
          <wp:extent cx="1428750" cy="657225"/>
          <wp:effectExtent l="0" t="0" r="0" b="9525"/>
          <wp:wrapNone/>
          <wp:docPr id="3" name="Picture 3" descr="C:\Users\MrsDare\AppData\Local\Microsoft\Windows\INetCache\Content.MSO\578851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rsDare\AppData\Local\Microsoft\Windows\INetCache\Content.MSO\5788517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657225"/>
                  </a:xfrm>
                  <a:prstGeom prst="rect">
                    <a:avLst/>
                  </a:prstGeom>
                  <a:noFill/>
                  <a:ln>
                    <a:noFill/>
                  </a:ln>
                </pic:spPr>
              </pic:pic>
            </a:graphicData>
          </a:graphic>
        </wp:anchor>
      </w:drawing>
    </w:r>
    <w:r>
      <w:rPr>
        <w:rFonts w:ascii="Calibri" w:hAnsi="Calibri" w:cs="Calibri"/>
        <w:b/>
        <w:bCs/>
        <w:color w:val="000000"/>
        <w:shd w:val="clear" w:color="auto" w:fill="FFFFFF"/>
      </w:rPr>
      <w:br/>
    </w:r>
    <w:r>
      <w:rPr>
        <w:noProof/>
      </w:rPr>
      <w:drawing>
        <wp:anchor distT="0" distB="0" distL="114300" distR="114300" simplePos="0" relativeHeight="251658240" behindDoc="1" locked="0" layoutInCell="1" allowOverlap="1" wp14:anchorId="5CB2D000" wp14:editId="52E26C76">
          <wp:simplePos x="0" y="0"/>
          <wp:positionH relativeFrom="leftMargin">
            <wp:posOffset>266700</wp:posOffset>
          </wp:positionH>
          <wp:positionV relativeFrom="paragraph">
            <wp:posOffset>-182880</wp:posOffset>
          </wp:positionV>
          <wp:extent cx="981075" cy="99571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983413" cy="99809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234"/>
    <w:rsid w:val="00434406"/>
    <w:rsid w:val="006B2982"/>
    <w:rsid w:val="007622D0"/>
    <w:rsid w:val="009E7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6DBDB"/>
  <w15:chartTrackingRefBased/>
  <w15:docId w15:val="{C7699D8F-E082-4EB1-ADD9-4C07EB753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7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7234"/>
  </w:style>
  <w:style w:type="paragraph" w:styleId="Footer">
    <w:name w:val="footer"/>
    <w:basedOn w:val="Normal"/>
    <w:link w:val="FooterChar"/>
    <w:uiPriority w:val="99"/>
    <w:unhideWhenUsed/>
    <w:rsid w:val="009E7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7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472b5d9-71fd-4e52-af70-2b7ca1788ca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D65DF6F90AFA0419402149DDA1C41D3" ma:contentTypeVersion="8" ma:contentTypeDescription="Create a new document." ma:contentTypeScope="" ma:versionID="9677068ab4508add59c4d82e51f9c48b">
  <xsd:schema xmlns:xsd="http://www.w3.org/2001/XMLSchema" xmlns:xs="http://www.w3.org/2001/XMLSchema" xmlns:p="http://schemas.microsoft.com/office/2006/metadata/properties" xmlns:ns3="07ab6b50-bee2-4e7f-915e-fa34bcb6c1f0" xmlns:ns4="9472b5d9-71fd-4e52-af70-2b7ca1788ca2" targetNamespace="http://schemas.microsoft.com/office/2006/metadata/properties" ma:root="true" ma:fieldsID="c777d641301603c99ed1953a4ca669b6" ns3:_="" ns4:_="">
    <xsd:import namespace="07ab6b50-bee2-4e7f-915e-fa34bcb6c1f0"/>
    <xsd:import namespace="9472b5d9-71fd-4e52-af70-2b7ca1788ca2"/>
    <xsd:element name="properties">
      <xsd:complexType>
        <xsd:sequence>
          <xsd:element name="documentManagement">
            <xsd:complexType>
              <xsd:all>
                <xsd:element ref="ns3:SharedWithUsers" minOccurs="0"/>
                <xsd:element ref="ns3:SharedWithDetails" minOccurs="0"/>
                <xsd:element ref="ns3:SharingHintHash" minOccurs="0"/>
                <xsd:element ref="ns4:MediaServiceDateTaken" minOccurs="0"/>
                <xsd:element ref="ns4:MediaServiceAutoKeyPoints" minOccurs="0"/>
                <xsd:element ref="ns4:MediaServiceKeyPoints" minOccurs="0"/>
                <xsd:element ref="ns4:MediaServiceAutoTags" minOccurs="0"/>
                <xsd:element ref="ns4:MediaServiceOCR"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b6b50-bee2-4e7f-915e-fa34bcb6c1f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72b5d9-71fd-4e52-af70-2b7ca1788ca2" elementFormDefault="qualified">
    <xsd:import namespace="http://schemas.microsoft.com/office/2006/documentManagement/types"/>
    <xsd:import namespace="http://schemas.microsoft.com/office/infopath/2007/PartnerControls"/>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515A55-70E6-49E4-A57B-61923B06CF54}">
  <ds:schemaRefs>
    <ds:schemaRef ds:uri="http://schemas.microsoft.com/office/2006/documentManagement/types"/>
    <ds:schemaRef ds:uri="9472b5d9-71fd-4e52-af70-2b7ca1788ca2"/>
    <ds:schemaRef ds:uri="http://purl.org/dc/dcmitype/"/>
    <ds:schemaRef ds:uri="http://schemas.openxmlformats.org/package/2006/metadata/core-properties"/>
    <ds:schemaRef ds:uri="http://schemas.microsoft.com/office/2006/metadata/properties"/>
    <ds:schemaRef ds:uri="http://purl.org/dc/terms/"/>
    <ds:schemaRef ds:uri="http://schemas.microsoft.com/office/infopath/2007/PartnerControls"/>
    <ds:schemaRef ds:uri="http://www.w3.org/XML/1998/namespace"/>
    <ds:schemaRef ds:uri="http://purl.org/dc/elements/1.1/"/>
    <ds:schemaRef ds:uri="07ab6b50-bee2-4e7f-915e-fa34bcb6c1f0"/>
  </ds:schemaRefs>
</ds:datastoreItem>
</file>

<file path=customXml/itemProps2.xml><?xml version="1.0" encoding="utf-8"?>
<ds:datastoreItem xmlns:ds="http://schemas.openxmlformats.org/officeDocument/2006/customXml" ds:itemID="{9B6A815F-F247-460D-AA8C-79ADABC4223B}">
  <ds:schemaRefs>
    <ds:schemaRef ds:uri="http://schemas.microsoft.com/sharepoint/v3/contenttype/forms"/>
  </ds:schemaRefs>
</ds:datastoreItem>
</file>

<file path=customXml/itemProps3.xml><?xml version="1.0" encoding="utf-8"?>
<ds:datastoreItem xmlns:ds="http://schemas.openxmlformats.org/officeDocument/2006/customXml" ds:itemID="{0BFF2DC7-4268-40A9-95AE-E33706FBF2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b6b50-bee2-4e7f-915e-fa34bcb6c1f0"/>
    <ds:schemaRef ds:uri="9472b5d9-71fd-4e52-af70-2b7ca1788c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317</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Dare</dc:creator>
  <cp:keywords/>
  <dc:description/>
  <cp:lastModifiedBy>Mrs Dare</cp:lastModifiedBy>
  <cp:revision>3</cp:revision>
  <dcterms:created xsi:type="dcterms:W3CDTF">2024-12-12T20:06:00Z</dcterms:created>
  <dcterms:modified xsi:type="dcterms:W3CDTF">2025-01-28T10:08:00Z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0x0101003D65DF6F90AFA0419402149DDA1C41D3</vt:lpwstr>
  </property>
</Properties>
</file>